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312DA" w14:textId="51B02D7D" w:rsidR="00C83A2D" w:rsidRPr="00851E71" w:rsidRDefault="008E2FDF" w:rsidP="00851E71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2"/>
          <w:szCs w:val="22"/>
        </w:rPr>
      </w:pPr>
      <w:r w:rsidRPr="00851E71">
        <w:rPr>
          <w:b/>
          <w:bCs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ED7472" wp14:editId="6ADF36B4">
                <wp:simplePos x="0" y="0"/>
                <wp:positionH relativeFrom="margin">
                  <wp:posOffset>1200785</wp:posOffset>
                </wp:positionH>
                <wp:positionV relativeFrom="paragraph">
                  <wp:posOffset>-1404620</wp:posOffset>
                </wp:positionV>
                <wp:extent cx="5103495" cy="121920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3495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ED241B" w14:textId="6CC9A3DB" w:rsidR="00C83A2D" w:rsidRDefault="00C83A2D" w:rsidP="00C83A2D">
                            <w:pPr>
                              <w:keepLines/>
                              <w:spacing w:line="276" w:lineRule="auto"/>
                              <w:jc w:val="center"/>
                              <w:rPr>
                                <w:rFonts w:asciiTheme="majorHAnsi" w:hAnsiTheme="majorHAnsi" w:cstheme="minorHAnsi"/>
                                <w:bCs/>
                                <w:color w:val="46125E" w:themeColor="text1"/>
                                <w:sz w:val="36"/>
                                <w:szCs w:val="36"/>
                              </w:rPr>
                            </w:pPr>
                            <w:r w:rsidRPr="00C83A2D">
                              <w:rPr>
                                <w:rFonts w:asciiTheme="majorHAnsi" w:hAnsiTheme="majorHAnsi" w:cstheme="minorHAnsi"/>
                                <w:bCs/>
                                <w:color w:val="46125E" w:themeColor="text1"/>
                                <w:sz w:val="36"/>
                                <w:szCs w:val="36"/>
                              </w:rPr>
                              <w:t>Rethink Companions</w:t>
                            </w:r>
                          </w:p>
                          <w:p w14:paraId="5611C986" w14:textId="771B49DA" w:rsidR="00C6115F" w:rsidRPr="00C83A2D" w:rsidRDefault="00C83A2D" w:rsidP="00C83A2D">
                            <w:pPr>
                              <w:keepLines/>
                              <w:spacing w:line="276" w:lineRule="auto"/>
                              <w:jc w:val="center"/>
                              <w:rPr>
                                <w:rFonts w:asciiTheme="majorHAnsi" w:hAnsiTheme="majorHAnsi" w:cstheme="minorHAnsi"/>
                                <w:bCs/>
                                <w:color w:val="46125E" w:themeColor="text1"/>
                                <w:sz w:val="36"/>
                                <w:szCs w:val="36"/>
                              </w:rPr>
                            </w:pPr>
                            <w:r w:rsidRPr="00C83A2D">
                              <w:rPr>
                                <w:rFonts w:asciiTheme="majorHAnsi" w:hAnsiTheme="majorHAnsi" w:cstheme="minorHAnsi"/>
                                <w:bCs/>
                                <w:color w:val="46125E" w:themeColor="text1"/>
                                <w:sz w:val="36"/>
                                <w:szCs w:val="36"/>
                              </w:rPr>
                              <w:t>East Herts Befriending Service</w:t>
                            </w:r>
                          </w:p>
                          <w:p w14:paraId="75401939" w14:textId="2EF0F3E7" w:rsidR="00C6115F" w:rsidRPr="00C83A2D" w:rsidRDefault="00C83A2D" w:rsidP="00C83A2D">
                            <w:pPr>
                              <w:spacing w:line="276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46125E" w:themeColor="text1"/>
                                <w:sz w:val="44"/>
                                <w:szCs w:val="44"/>
                              </w:rPr>
                            </w:pPr>
                            <w:r w:rsidRPr="00C83A2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46125E" w:themeColor="text1"/>
                                <w:sz w:val="44"/>
                                <w:szCs w:val="44"/>
                              </w:rPr>
                              <w:t>REFERRAL FORM</w:t>
                            </w:r>
                          </w:p>
                          <w:p w14:paraId="371485C3" w14:textId="77777777" w:rsidR="00CF6BAD" w:rsidRPr="008E2FDF" w:rsidRDefault="00CF6BAD" w:rsidP="008E2FDF">
                            <w:pPr>
                              <w:spacing w:line="276" w:lineRule="auto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95C4C9A" w14:textId="77777777" w:rsidR="00CF6BAD" w:rsidRPr="008E2FDF" w:rsidRDefault="00CF6BAD" w:rsidP="008E2FDF">
                            <w:pPr>
                              <w:spacing w:line="276" w:lineRule="auto"/>
                              <w:jc w:val="right"/>
                              <w:rPr>
                                <w:rFonts w:asciiTheme="majorHAnsi" w:hAnsiTheme="majorHAnsi"/>
                                <w:color w:val="681C8D" w:themeColor="accent1"/>
                                <w:sz w:val="26"/>
                              </w:rPr>
                            </w:pPr>
                            <w:r w:rsidRPr="008E2FDF">
                              <w:rPr>
                                <w:rFonts w:asciiTheme="majorHAnsi" w:hAnsiTheme="majorHAnsi"/>
                                <w:color w:val="681C8D" w:themeColor="accent1"/>
                                <w:sz w:val="26"/>
                              </w:rPr>
                              <w:t>rethink.or</w:t>
                            </w:r>
                            <w:r w:rsidR="008E2FDF">
                              <w:rPr>
                                <w:rFonts w:asciiTheme="majorHAnsi" w:hAnsiTheme="majorHAnsi"/>
                                <w:color w:val="681C8D" w:themeColor="accent1"/>
                                <w:sz w:val="26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ED74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4.55pt;margin-top:-110.6pt;width:401.85pt;height:9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" filled="f" stroked="f" strokecolor="white">
                <v:textbox>
                  <w:txbxContent>
                    <w:p w14:paraId="6CED241B" w14:textId="6CC9A3DB" w:rsidR="00C83A2D" w:rsidRDefault="00C83A2D" w:rsidP="00C83A2D">
                      <w:pPr>
                        <w:keepLines/>
                        <w:spacing w:line="276" w:lineRule="auto"/>
                        <w:jc w:val="center"/>
                        <w:rPr>
                          <w:rFonts w:asciiTheme="majorHAnsi" w:hAnsiTheme="majorHAnsi" w:cstheme="minorHAnsi"/>
                          <w:bCs/>
                          <w:color w:val="46125E" w:themeColor="text1"/>
                          <w:sz w:val="36"/>
                          <w:szCs w:val="36"/>
                        </w:rPr>
                      </w:pPr>
                      <w:r w:rsidRPr="00C83A2D">
                        <w:rPr>
                          <w:rFonts w:asciiTheme="majorHAnsi" w:hAnsiTheme="majorHAnsi" w:cstheme="minorHAnsi"/>
                          <w:bCs/>
                          <w:color w:val="46125E" w:themeColor="text1"/>
                          <w:sz w:val="36"/>
                          <w:szCs w:val="36"/>
                        </w:rPr>
                        <w:t>Rethink Companions</w:t>
                      </w:r>
                    </w:p>
                    <w:p w14:paraId="5611C986" w14:textId="771B49DA" w:rsidR="00C6115F" w:rsidRPr="00C83A2D" w:rsidRDefault="00C83A2D" w:rsidP="00C83A2D">
                      <w:pPr>
                        <w:keepLines/>
                        <w:spacing w:line="276" w:lineRule="auto"/>
                        <w:jc w:val="center"/>
                        <w:rPr>
                          <w:rFonts w:asciiTheme="majorHAnsi" w:hAnsiTheme="majorHAnsi" w:cstheme="minorHAnsi"/>
                          <w:bCs/>
                          <w:color w:val="46125E" w:themeColor="text1"/>
                          <w:sz w:val="36"/>
                          <w:szCs w:val="36"/>
                        </w:rPr>
                      </w:pPr>
                      <w:r w:rsidRPr="00C83A2D">
                        <w:rPr>
                          <w:rFonts w:asciiTheme="majorHAnsi" w:hAnsiTheme="majorHAnsi" w:cstheme="minorHAnsi"/>
                          <w:bCs/>
                          <w:color w:val="46125E" w:themeColor="text1"/>
                          <w:sz w:val="36"/>
                          <w:szCs w:val="36"/>
                        </w:rPr>
                        <w:t>East Herts Befriending Service</w:t>
                      </w:r>
                    </w:p>
                    <w:p w14:paraId="75401939" w14:textId="2EF0F3E7" w:rsidR="00C6115F" w:rsidRPr="00C83A2D" w:rsidRDefault="00C83A2D" w:rsidP="00C83A2D">
                      <w:pPr>
                        <w:spacing w:line="276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46125E" w:themeColor="text1"/>
                          <w:sz w:val="44"/>
                          <w:szCs w:val="44"/>
                        </w:rPr>
                      </w:pPr>
                      <w:r w:rsidRPr="00C83A2D">
                        <w:rPr>
                          <w:rFonts w:asciiTheme="minorHAnsi" w:hAnsiTheme="minorHAnsi" w:cstheme="minorHAnsi"/>
                          <w:b/>
                          <w:bCs/>
                          <w:color w:val="46125E" w:themeColor="text1"/>
                          <w:sz w:val="44"/>
                          <w:szCs w:val="44"/>
                        </w:rPr>
                        <w:t>REFERRAL FORM</w:t>
                      </w:r>
                    </w:p>
                    <w:p w14:paraId="371485C3" w14:textId="77777777" w:rsidR="00CF6BAD" w:rsidRPr="008E2FDF" w:rsidRDefault="00CF6BAD" w:rsidP="008E2FDF">
                      <w:pPr>
                        <w:spacing w:line="276" w:lineRule="auto"/>
                        <w:jc w:val="right"/>
                        <w:rPr>
                          <w:sz w:val="22"/>
                          <w:szCs w:val="22"/>
                        </w:rPr>
                      </w:pPr>
                    </w:p>
                    <w:p w14:paraId="295C4C9A" w14:textId="77777777" w:rsidR="00CF6BAD" w:rsidRPr="008E2FDF" w:rsidRDefault="00CF6BAD" w:rsidP="008E2FDF">
                      <w:pPr>
                        <w:spacing w:line="276" w:lineRule="auto"/>
                        <w:jc w:val="right"/>
                        <w:rPr>
                          <w:rFonts w:asciiTheme="majorHAnsi" w:hAnsiTheme="majorHAnsi"/>
                          <w:color w:val="681C8D" w:themeColor="accent1"/>
                          <w:sz w:val="26"/>
                        </w:rPr>
                      </w:pPr>
                      <w:r w:rsidRPr="008E2FDF">
                        <w:rPr>
                          <w:rFonts w:asciiTheme="majorHAnsi" w:hAnsiTheme="majorHAnsi"/>
                          <w:color w:val="681C8D" w:themeColor="accent1"/>
                          <w:sz w:val="26"/>
                        </w:rPr>
                        <w:t>rethink.or</w:t>
                      </w:r>
                      <w:r w:rsidR="008E2FDF">
                        <w:rPr>
                          <w:rFonts w:asciiTheme="majorHAnsi" w:hAnsiTheme="majorHAnsi"/>
                          <w:color w:val="681C8D" w:themeColor="accent1"/>
                          <w:sz w:val="26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3A2D" w:rsidRPr="00851E71">
        <w:rPr>
          <w:rFonts w:ascii="Arial" w:hAnsi="Arial" w:cs="Arial"/>
          <w:b/>
          <w:bCs/>
          <w:sz w:val="22"/>
          <w:szCs w:val="22"/>
        </w:rPr>
        <w:t>Rethink Companions is a befriending service, for people aged 18+</w:t>
      </w:r>
      <w:r w:rsidR="003334CC">
        <w:rPr>
          <w:rFonts w:ascii="Arial" w:hAnsi="Arial" w:cs="Arial"/>
          <w:b/>
          <w:bCs/>
          <w:sz w:val="22"/>
          <w:szCs w:val="22"/>
        </w:rPr>
        <w:t>,</w:t>
      </w:r>
      <w:r w:rsidR="00C83A2D" w:rsidRPr="00851E71">
        <w:rPr>
          <w:rFonts w:ascii="Arial" w:hAnsi="Arial" w:cs="Arial"/>
          <w:b/>
          <w:bCs/>
          <w:sz w:val="22"/>
          <w:szCs w:val="22"/>
        </w:rPr>
        <w:t xml:space="preserve"> who have a mental </w:t>
      </w:r>
      <w:r w:rsidR="00851E71">
        <w:rPr>
          <w:rFonts w:ascii="Arial" w:hAnsi="Arial" w:cs="Arial"/>
          <w:b/>
          <w:bCs/>
          <w:sz w:val="22"/>
          <w:szCs w:val="22"/>
        </w:rPr>
        <w:t>health challenge</w:t>
      </w:r>
      <w:r w:rsidR="00C83A2D" w:rsidRPr="00851E71">
        <w:rPr>
          <w:rFonts w:ascii="Arial" w:hAnsi="Arial" w:cs="Arial"/>
          <w:b/>
          <w:bCs/>
          <w:sz w:val="22"/>
          <w:szCs w:val="22"/>
        </w:rPr>
        <w:t>, living in East Hertfordshire. NB This excludes Bishops Stortford and surrounding villages.</w:t>
      </w:r>
    </w:p>
    <w:p w14:paraId="60E1AFC2" w14:textId="77777777" w:rsidR="00617BEC" w:rsidRPr="00851E71" w:rsidRDefault="00617BEC" w:rsidP="00B5663C">
      <w:pPr>
        <w:rPr>
          <w:rFonts w:ascii="Arial" w:hAnsi="Arial" w:cs="Arial"/>
          <w:b/>
          <w:bCs/>
          <w:sz w:val="22"/>
          <w:szCs w:val="22"/>
        </w:rPr>
      </w:pPr>
    </w:p>
    <w:p w14:paraId="610722F7" w14:textId="432EDB70" w:rsidR="00C83A2D" w:rsidRPr="00851E71" w:rsidRDefault="00C83A2D" w:rsidP="00851E71">
      <w:pPr>
        <w:pStyle w:val="BodyTextIndent"/>
        <w:numPr>
          <w:ilvl w:val="0"/>
          <w:numId w:val="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851E71">
        <w:rPr>
          <w:rFonts w:ascii="Arial" w:hAnsi="Arial" w:cs="Arial"/>
          <w:b/>
          <w:bCs/>
          <w:sz w:val="22"/>
          <w:szCs w:val="22"/>
        </w:rPr>
        <w:t xml:space="preserve">We aim to reduce the social isolation </w:t>
      </w:r>
      <w:r w:rsidR="00A86EF3">
        <w:rPr>
          <w:rFonts w:ascii="Arial" w:hAnsi="Arial" w:cs="Arial"/>
          <w:b/>
          <w:bCs/>
          <w:sz w:val="22"/>
          <w:szCs w:val="22"/>
        </w:rPr>
        <w:t xml:space="preserve">by matching people to </w:t>
      </w:r>
      <w:proofErr w:type="gramStart"/>
      <w:r w:rsidR="00A86EF3">
        <w:rPr>
          <w:rFonts w:ascii="Arial" w:hAnsi="Arial" w:cs="Arial"/>
          <w:b/>
          <w:bCs/>
          <w:sz w:val="22"/>
          <w:szCs w:val="22"/>
        </w:rPr>
        <w:t>a volunteer befriender</w:t>
      </w:r>
      <w:proofErr w:type="gramEnd"/>
      <w:r w:rsidR="003334CC">
        <w:rPr>
          <w:rFonts w:ascii="Arial" w:hAnsi="Arial" w:cs="Arial"/>
          <w:b/>
          <w:bCs/>
          <w:sz w:val="22"/>
          <w:szCs w:val="22"/>
        </w:rPr>
        <w:t xml:space="preserve"> for up to 12 weeks, focusing on their individual goal</w:t>
      </w:r>
      <w:r w:rsidR="003A7D76">
        <w:rPr>
          <w:rFonts w:ascii="Arial" w:hAnsi="Arial" w:cs="Arial"/>
          <w:b/>
          <w:bCs/>
          <w:sz w:val="22"/>
          <w:szCs w:val="22"/>
        </w:rPr>
        <w:t xml:space="preserve">. </w:t>
      </w:r>
      <w:r w:rsidR="00777F86">
        <w:rPr>
          <w:rFonts w:ascii="Arial" w:hAnsi="Arial" w:cs="Arial"/>
          <w:b/>
          <w:bCs/>
          <w:sz w:val="22"/>
          <w:szCs w:val="22"/>
        </w:rPr>
        <w:t>In addition</w:t>
      </w:r>
      <w:r w:rsidR="006759CE">
        <w:rPr>
          <w:rFonts w:ascii="Arial" w:hAnsi="Arial" w:cs="Arial"/>
          <w:b/>
          <w:bCs/>
          <w:sz w:val="22"/>
          <w:szCs w:val="22"/>
        </w:rPr>
        <w:t>,</w:t>
      </w:r>
      <w:r w:rsidR="00777F86">
        <w:rPr>
          <w:rFonts w:ascii="Arial" w:hAnsi="Arial" w:cs="Arial"/>
          <w:b/>
          <w:bCs/>
          <w:sz w:val="22"/>
          <w:szCs w:val="22"/>
        </w:rPr>
        <w:t xml:space="preserve"> w</w:t>
      </w:r>
      <w:r w:rsidR="003A7D76">
        <w:rPr>
          <w:rFonts w:ascii="Arial" w:hAnsi="Arial" w:cs="Arial"/>
          <w:b/>
          <w:bCs/>
          <w:sz w:val="22"/>
          <w:szCs w:val="22"/>
        </w:rPr>
        <w:t>e offer community groups as social meeting places</w:t>
      </w:r>
      <w:r w:rsidR="00777F86">
        <w:rPr>
          <w:rFonts w:ascii="Arial" w:hAnsi="Arial" w:cs="Arial"/>
          <w:b/>
          <w:bCs/>
          <w:sz w:val="22"/>
          <w:szCs w:val="22"/>
        </w:rPr>
        <w:t xml:space="preserve">. Contact us for </w:t>
      </w:r>
      <w:r w:rsidR="000C251B">
        <w:rPr>
          <w:rFonts w:ascii="Arial" w:hAnsi="Arial" w:cs="Arial"/>
          <w:b/>
          <w:bCs/>
          <w:sz w:val="22"/>
          <w:szCs w:val="22"/>
        </w:rPr>
        <w:t>a current list of these.</w:t>
      </w:r>
      <w:r w:rsidR="00777F86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63DD60A" w14:textId="0C09CC49" w:rsidR="009F2688" w:rsidRPr="00851E71" w:rsidRDefault="009F2688" w:rsidP="00851E71">
      <w:pPr>
        <w:pStyle w:val="BodyTextIndent"/>
        <w:numPr>
          <w:ilvl w:val="0"/>
          <w:numId w:val="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851E71">
        <w:rPr>
          <w:rFonts w:ascii="Arial" w:hAnsi="Arial" w:cs="Arial"/>
          <w:b/>
          <w:bCs/>
          <w:sz w:val="22"/>
          <w:szCs w:val="22"/>
        </w:rPr>
        <w:t xml:space="preserve">We </w:t>
      </w:r>
      <w:r w:rsidR="00851E71" w:rsidRPr="00851E71">
        <w:rPr>
          <w:rFonts w:ascii="Arial" w:hAnsi="Arial" w:cs="Arial"/>
          <w:b/>
          <w:bCs/>
          <w:sz w:val="22"/>
          <w:szCs w:val="22"/>
        </w:rPr>
        <w:t>cannot</w:t>
      </w:r>
      <w:r w:rsidRPr="00851E71">
        <w:rPr>
          <w:rFonts w:ascii="Arial" w:hAnsi="Arial" w:cs="Arial"/>
          <w:b/>
          <w:bCs/>
          <w:sz w:val="22"/>
          <w:szCs w:val="22"/>
        </w:rPr>
        <w:t xml:space="preserve"> provide home visits to people</w:t>
      </w:r>
      <w:r w:rsidR="00AF3E55" w:rsidRPr="00851E71">
        <w:rPr>
          <w:rFonts w:ascii="Arial" w:hAnsi="Arial" w:cs="Arial"/>
          <w:b/>
          <w:bCs/>
          <w:sz w:val="22"/>
          <w:szCs w:val="22"/>
        </w:rPr>
        <w:t xml:space="preserve"> and can only meet people in community settings</w:t>
      </w:r>
    </w:p>
    <w:p w14:paraId="345CE6BA" w14:textId="77777777" w:rsidR="00C83A2D" w:rsidRDefault="00C83A2D" w:rsidP="00C83A2D">
      <w:pPr>
        <w:rPr>
          <w:rFonts w:ascii="Arial" w:hAnsi="Arial" w:cs="Arial"/>
          <w:color w:val="FF0000"/>
          <w:sz w:val="22"/>
          <w:szCs w:val="22"/>
        </w:rPr>
      </w:pPr>
    </w:p>
    <w:p w14:paraId="7FB1F002" w14:textId="732622E4" w:rsidR="00B5663C" w:rsidRPr="00B5663C" w:rsidRDefault="00B5663C" w:rsidP="00C83A2D">
      <w:pPr>
        <w:rPr>
          <w:rFonts w:asciiTheme="minorHAnsi" w:hAnsiTheme="minorHAnsi" w:cstheme="minorHAnsi"/>
          <w:b/>
          <w:bCs/>
          <w:color w:val="0E3080" w:themeColor="accent2" w:themeShade="80"/>
        </w:rPr>
      </w:pPr>
      <w:r w:rsidRPr="00B5663C">
        <w:rPr>
          <w:rFonts w:asciiTheme="minorHAnsi" w:hAnsiTheme="minorHAnsi" w:cstheme="minorHAnsi"/>
          <w:b/>
          <w:bCs/>
          <w:color w:val="0E3080" w:themeColor="accent2" w:themeShade="80"/>
        </w:rPr>
        <w:t>Date of referral</w:t>
      </w:r>
      <w:r w:rsidR="007A55A5">
        <w:rPr>
          <w:rFonts w:asciiTheme="minorHAnsi" w:hAnsiTheme="minorHAnsi" w:cstheme="minorHAnsi"/>
          <w:b/>
          <w:bCs/>
          <w:color w:val="0E3080" w:themeColor="accent2" w:themeShade="80"/>
        </w:rPr>
        <w:t xml:space="preserve"> </w:t>
      </w:r>
    </w:p>
    <w:p w14:paraId="3398C585" w14:textId="77777777" w:rsidR="00B5663C" w:rsidRDefault="00B5663C" w:rsidP="008E2FDF">
      <w:pPr>
        <w:rPr>
          <w:rFonts w:asciiTheme="minorHAnsi" w:hAnsiTheme="minorHAnsi" w:cstheme="minorHAnsi"/>
          <w:b/>
          <w:bCs/>
          <w:color w:val="0E3080" w:themeColor="accent2" w:themeShade="80"/>
        </w:rPr>
      </w:pPr>
    </w:p>
    <w:p w14:paraId="5DE1ACEA" w14:textId="7C14589F" w:rsidR="00C87450" w:rsidRPr="00B5663C" w:rsidRDefault="00B5663C" w:rsidP="008E2FDF">
      <w:pPr>
        <w:rPr>
          <w:rFonts w:asciiTheme="minorHAnsi" w:hAnsiTheme="minorHAnsi" w:cstheme="minorHAnsi"/>
          <w:b/>
          <w:bCs/>
          <w:color w:val="0E3080" w:themeColor="accent2" w:themeShade="80"/>
        </w:rPr>
      </w:pPr>
      <w:r w:rsidRPr="00B5663C">
        <w:rPr>
          <w:rFonts w:asciiTheme="minorHAnsi" w:hAnsiTheme="minorHAnsi" w:cstheme="minorHAnsi"/>
          <w:b/>
          <w:bCs/>
          <w:color w:val="0E3080" w:themeColor="accent2" w:themeShade="80"/>
        </w:rPr>
        <w:t>Client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8639"/>
      </w:tblGrid>
      <w:tr w:rsidR="00C83A2D" w:rsidRPr="00B5663C" w14:paraId="1BFB2034" w14:textId="77777777" w:rsidTr="00C83A2D">
        <w:tc>
          <w:tcPr>
            <w:tcW w:w="1555" w:type="dxa"/>
          </w:tcPr>
          <w:p w14:paraId="6540E159" w14:textId="1EB28787" w:rsidR="00C83A2D" w:rsidRPr="00B5663C" w:rsidRDefault="00C83A2D" w:rsidP="008E2FDF">
            <w:pPr>
              <w:rPr>
                <w:rFonts w:asciiTheme="minorHAnsi" w:hAnsiTheme="minorHAnsi" w:cstheme="minorHAnsi"/>
              </w:rPr>
            </w:pPr>
            <w:r w:rsidRPr="00B5663C">
              <w:rPr>
                <w:rFonts w:asciiTheme="minorHAnsi" w:hAnsiTheme="minorHAnsi" w:cstheme="minorHAnsi"/>
              </w:rPr>
              <w:t>Name</w:t>
            </w:r>
          </w:p>
        </w:tc>
        <w:tc>
          <w:tcPr>
            <w:tcW w:w="8639" w:type="dxa"/>
          </w:tcPr>
          <w:p w14:paraId="7D77141C" w14:textId="77777777" w:rsidR="00C83A2D" w:rsidRPr="00B5663C" w:rsidRDefault="00C83A2D" w:rsidP="008E2FDF">
            <w:pPr>
              <w:rPr>
                <w:rFonts w:asciiTheme="minorHAnsi" w:hAnsiTheme="minorHAnsi" w:cstheme="minorHAnsi"/>
              </w:rPr>
            </w:pPr>
          </w:p>
          <w:p w14:paraId="0511EE99" w14:textId="77777777" w:rsidR="00C83A2D" w:rsidRPr="00B5663C" w:rsidRDefault="00C83A2D" w:rsidP="008E2FDF">
            <w:pPr>
              <w:rPr>
                <w:rFonts w:asciiTheme="minorHAnsi" w:hAnsiTheme="minorHAnsi" w:cstheme="minorHAnsi"/>
              </w:rPr>
            </w:pPr>
          </w:p>
        </w:tc>
      </w:tr>
      <w:tr w:rsidR="00C83A2D" w:rsidRPr="00B5663C" w14:paraId="53D39FA1" w14:textId="77777777" w:rsidTr="00C83A2D">
        <w:tc>
          <w:tcPr>
            <w:tcW w:w="1555" w:type="dxa"/>
          </w:tcPr>
          <w:p w14:paraId="0C0F1C59" w14:textId="501C47F8" w:rsidR="00C83A2D" w:rsidRPr="00B5663C" w:rsidRDefault="00C83A2D" w:rsidP="008E2FDF">
            <w:pPr>
              <w:rPr>
                <w:rFonts w:asciiTheme="minorHAnsi" w:hAnsiTheme="minorHAnsi" w:cstheme="minorHAnsi"/>
              </w:rPr>
            </w:pPr>
            <w:r w:rsidRPr="00B5663C">
              <w:rPr>
                <w:rFonts w:asciiTheme="minorHAnsi" w:hAnsiTheme="minorHAnsi" w:cstheme="minorHAnsi"/>
              </w:rPr>
              <w:t>Address</w:t>
            </w:r>
          </w:p>
        </w:tc>
        <w:tc>
          <w:tcPr>
            <w:tcW w:w="8639" w:type="dxa"/>
          </w:tcPr>
          <w:p w14:paraId="2C29AD6F" w14:textId="77777777" w:rsidR="00C83A2D" w:rsidRPr="00B5663C" w:rsidRDefault="00C83A2D" w:rsidP="008E2FDF">
            <w:pPr>
              <w:rPr>
                <w:rFonts w:asciiTheme="minorHAnsi" w:hAnsiTheme="minorHAnsi" w:cstheme="minorHAnsi"/>
              </w:rPr>
            </w:pPr>
          </w:p>
          <w:p w14:paraId="552251CA" w14:textId="77777777" w:rsidR="00C83A2D" w:rsidRPr="00B5663C" w:rsidRDefault="00C83A2D" w:rsidP="008E2FDF">
            <w:pPr>
              <w:rPr>
                <w:rFonts w:asciiTheme="minorHAnsi" w:hAnsiTheme="minorHAnsi" w:cstheme="minorHAnsi"/>
              </w:rPr>
            </w:pPr>
          </w:p>
          <w:p w14:paraId="3ABF3150" w14:textId="77777777" w:rsidR="00C83A2D" w:rsidRPr="00B5663C" w:rsidRDefault="00C83A2D" w:rsidP="008E2FDF">
            <w:pPr>
              <w:rPr>
                <w:rFonts w:asciiTheme="minorHAnsi" w:hAnsiTheme="minorHAnsi" w:cstheme="minorHAnsi"/>
              </w:rPr>
            </w:pPr>
          </w:p>
        </w:tc>
      </w:tr>
      <w:tr w:rsidR="00C83A2D" w:rsidRPr="00B5663C" w14:paraId="00C30B8F" w14:textId="77777777" w:rsidTr="00C83A2D">
        <w:tc>
          <w:tcPr>
            <w:tcW w:w="1555" w:type="dxa"/>
          </w:tcPr>
          <w:p w14:paraId="789FCDF5" w14:textId="021D4EB5" w:rsidR="00C83A2D" w:rsidRPr="00B5663C" w:rsidRDefault="00C83A2D" w:rsidP="008E2FDF">
            <w:pPr>
              <w:rPr>
                <w:rFonts w:asciiTheme="minorHAnsi" w:hAnsiTheme="minorHAnsi" w:cstheme="minorHAnsi"/>
              </w:rPr>
            </w:pPr>
            <w:r w:rsidRPr="00B5663C">
              <w:rPr>
                <w:rFonts w:asciiTheme="minorHAnsi" w:hAnsiTheme="minorHAnsi" w:cstheme="minorHAnsi"/>
              </w:rPr>
              <w:t>Tel</w:t>
            </w:r>
          </w:p>
        </w:tc>
        <w:tc>
          <w:tcPr>
            <w:tcW w:w="8639" w:type="dxa"/>
          </w:tcPr>
          <w:p w14:paraId="25AD347B" w14:textId="77777777" w:rsidR="00C83A2D" w:rsidRPr="00B5663C" w:rsidRDefault="00C83A2D" w:rsidP="008E2FDF">
            <w:pPr>
              <w:rPr>
                <w:rFonts w:asciiTheme="minorHAnsi" w:hAnsiTheme="minorHAnsi" w:cstheme="minorHAnsi"/>
              </w:rPr>
            </w:pPr>
          </w:p>
        </w:tc>
      </w:tr>
      <w:tr w:rsidR="00C83A2D" w:rsidRPr="00B5663C" w14:paraId="240DFC77" w14:textId="77777777" w:rsidTr="00C83A2D">
        <w:tc>
          <w:tcPr>
            <w:tcW w:w="1555" w:type="dxa"/>
          </w:tcPr>
          <w:p w14:paraId="559F1B41" w14:textId="65CA5490" w:rsidR="00C83A2D" w:rsidRPr="00B5663C" w:rsidRDefault="00C83A2D" w:rsidP="008E2FDF">
            <w:pPr>
              <w:rPr>
                <w:rFonts w:asciiTheme="minorHAnsi" w:hAnsiTheme="minorHAnsi" w:cstheme="minorHAnsi"/>
              </w:rPr>
            </w:pPr>
            <w:r w:rsidRPr="00B5663C">
              <w:rPr>
                <w:rFonts w:asciiTheme="minorHAnsi" w:hAnsiTheme="minorHAnsi" w:cstheme="minorHAnsi"/>
              </w:rPr>
              <w:t>Email</w:t>
            </w:r>
          </w:p>
        </w:tc>
        <w:tc>
          <w:tcPr>
            <w:tcW w:w="8639" w:type="dxa"/>
          </w:tcPr>
          <w:p w14:paraId="53E57031" w14:textId="77777777" w:rsidR="00C83A2D" w:rsidRPr="00B5663C" w:rsidRDefault="00C83A2D" w:rsidP="008E2FDF">
            <w:pPr>
              <w:rPr>
                <w:rFonts w:asciiTheme="minorHAnsi" w:hAnsiTheme="minorHAnsi" w:cstheme="minorHAnsi"/>
              </w:rPr>
            </w:pPr>
          </w:p>
        </w:tc>
      </w:tr>
      <w:tr w:rsidR="00C83A2D" w:rsidRPr="00B5663C" w14:paraId="299EEC65" w14:textId="77777777" w:rsidTr="00C83A2D">
        <w:tc>
          <w:tcPr>
            <w:tcW w:w="1555" w:type="dxa"/>
          </w:tcPr>
          <w:p w14:paraId="479B33F3" w14:textId="5160E553" w:rsidR="00C83A2D" w:rsidRPr="00B5663C" w:rsidRDefault="00C83A2D" w:rsidP="008E2FDF">
            <w:pPr>
              <w:rPr>
                <w:rFonts w:asciiTheme="minorHAnsi" w:hAnsiTheme="minorHAnsi" w:cstheme="minorHAnsi"/>
              </w:rPr>
            </w:pPr>
            <w:r w:rsidRPr="00B5663C">
              <w:rPr>
                <w:rFonts w:asciiTheme="minorHAnsi" w:hAnsiTheme="minorHAnsi" w:cstheme="minorHAnsi"/>
              </w:rPr>
              <w:t>D.</w:t>
            </w:r>
            <w:proofErr w:type="gramStart"/>
            <w:r w:rsidRPr="00B5663C">
              <w:rPr>
                <w:rFonts w:asciiTheme="minorHAnsi" w:hAnsiTheme="minorHAnsi" w:cstheme="minorHAnsi"/>
              </w:rPr>
              <w:t>O.B</w:t>
            </w:r>
            <w:proofErr w:type="gramEnd"/>
          </w:p>
        </w:tc>
        <w:tc>
          <w:tcPr>
            <w:tcW w:w="8639" w:type="dxa"/>
          </w:tcPr>
          <w:p w14:paraId="2824DF80" w14:textId="77777777" w:rsidR="00C83A2D" w:rsidRPr="00B5663C" w:rsidRDefault="00C83A2D" w:rsidP="008E2FDF">
            <w:pPr>
              <w:rPr>
                <w:rFonts w:asciiTheme="minorHAnsi" w:hAnsiTheme="minorHAnsi" w:cstheme="minorHAnsi"/>
              </w:rPr>
            </w:pPr>
          </w:p>
        </w:tc>
      </w:tr>
      <w:tr w:rsidR="00B5663C" w:rsidRPr="00B5663C" w14:paraId="1864D511" w14:textId="77777777" w:rsidTr="00C83A2D">
        <w:tc>
          <w:tcPr>
            <w:tcW w:w="1555" w:type="dxa"/>
          </w:tcPr>
          <w:p w14:paraId="339CFAD7" w14:textId="3EE3F275" w:rsidR="00B5663C" w:rsidRPr="00B5663C" w:rsidRDefault="00B5663C" w:rsidP="008E2F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Diagnosis</w:t>
            </w:r>
          </w:p>
        </w:tc>
        <w:tc>
          <w:tcPr>
            <w:tcW w:w="8639" w:type="dxa"/>
          </w:tcPr>
          <w:p w14:paraId="449EA83D" w14:textId="77777777" w:rsidR="00B5663C" w:rsidRDefault="00B5663C" w:rsidP="008E2FDF">
            <w:pPr>
              <w:rPr>
                <w:rFonts w:asciiTheme="minorHAnsi" w:hAnsiTheme="minorHAnsi" w:cstheme="minorHAnsi"/>
              </w:rPr>
            </w:pPr>
          </w:p>
          <w:p w14:paraId="284FCC7E" w14:textId="77777777" w:rsidR="008A5451" w:rsidRPr="00B5663C" w:rsidRDefault="008A5451" w:rsidP="008E2FDF">
            <w:pPr>
              <w:rPr>
                <w:rFonts w:asciiTheme="minorHAnsi" w:hAnsiTheme="minorHAnsi" w:cstheme="minorHAnsi"/>
              </w:rPr>
            </w:pPr>
          </w:p>
        </w:tc>
      </w:tr>
      <w:tr w:rsidR="00B5663C" w:rsidRPr="00B5663C" w14:paraId="446FA395" w14:textId="77777777" w:rsidTr="00C83A2D">
        <w:tc>
          <w:tcPr>
            <w:tcW w:w="1555" w:type="dxa"/>
          </w:tcPr>
          <w:p w14:paraId="4B8D766D" w14:textId="77777777" w:rsidR="00B5663C" w:rsidRDefault="008A5451" w:rsidP="008E2F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Emergency</w:t>
            </w:r>
          </w:p>
          <w:p w14:paraId="4D3B40D5" w14:textId="034F7676" w:rsidR="008A5451" w:rsidRPr="00B5663C" w:rsidRDefault="008A5451" w:rsidP="008E2F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contact</w:t>
            </w:r>
          </w:p>
        </w:tc>
        <w:tc>
          <w:tcPr>
            <w:tcW w:w="8639" w:type="dxa"/>
          </w:tcPr>
          <w:p w14:paraId="753319BF" w14:textId="77777777" w:rsidR="00B5663C" w:rsidRPr="00B5663C" w:rsidRDefault="00B5663C" w:rsidP="008E2FDF">
            <w:pPr>
              <w:rPr>
                <w:rFonts w:asciiTheme="minorHAnsi" w:hAnsiTheme="minorHAnsi" w:cstheme="minorHAnsi"/>
              </w:rPr>
            </w:pPr>
          </w:p>
        </w:tc>
      </w:tr>
      <w:tr w:rsidR="008A5451" w:rsidRPr="00B5663C" w14:paraId="7218CF3E" w14:textId="77777777" w:rsidTr="00C83A2D">
        <w:tc>
          <w:tcPr>
            <w:tcW w:w="1555" w:type="dxa"/>
          </w:tcPr>
          <w:p w14:paraId="40525328" w14:textId="0562E5A8" w:rsidR="008A5451" w:rsidRDefault="008A5451" w:rsidP="008E2F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Reason for referral</w:t>
            </w:r>
          </w:p>
        </w:tc>
        <w:tc>
          <w:tcPr>
            <w:tcW w:w="8639" w:type="dxa"/>
          </w:tcPr>
          <w:p w14:paraId="2EA3135D" w14:textId="77777777" w:rsidR="008A5451" w:rsidRDefault="008A5451" w:rsidP="008E2FDF">
            <w:pPr>
              <w:rPr>
                <w:rFonts w:asciiTheme="minorHAnsi" w:hAnsiTheme="minorHAnsi" w:cstheme="minorHAnsi"/>
              </w:rPr>
            </w:pPr>
          </w:p>
          <w:p w14:paraId="1C794ACD" w14:textId="77777777" w:rsidR="008A5451" w:rsidRDefault="008A5451" w:rsidP="008E2FDF">
            <w:pPr>
              <w:rPr>
                <w:rFonts w:asciiTheme="minorHAnsi" w:hAnsiTheme="minorHAnsi" w:cstheme="minorHAnsi"/>
              </w:rPr>
            </w:pPr>
          </w:p>
          <w:p w14:paraId="314D007F" w14:textId="77777777" w:rsidR="008A5451" w:rsidRPr="00B5663C" w:rsidRDefault="008A5451" w:rsidP="008E2FDF">
            <w:pPr>
              <w:rPr>
                <w:rFonts w:asciiTheme="minorHAnsi" w:hAnsiTheme="minorHAnsi" w:cstheme="minorHAnsi"/>
              </w:rPr>
            </w:pPr>
          </w:p>
        </w:tc>
      </w:tr>
    </w:tbl>
    <w:p w14:paraId="35B38797" w14:textId="77777777" w:rsidR="00C87450" w:rsidRDefault="00C87450" w:rsidP="008E2FDF">
      <w:pPr>
        <w:rPr>
          <w:rFonts w:asciiTheme="minorHAnsi" w:hAnsiTheme="minorHAnsi" w:cstheme="minorHAnsi"/>
        </w:rPr>
      </w:pPr>
    </w:p>
    <w:p w14:paraId="0CE3C81C" w14:textId="515E4920" w:rsidR="00B5663C" w:rsidRDefault="00B5663C" w:rsidP="008E2FDF">
      <w:pPr>
        <w:rPr>
          <w:rFonts w:asciiTheme="minorHAnsi" w:hAnsiTheme="minorHAnsi" w:cstheme="minorHAnsi"/>
        </w:rPr>
      </w:pPr>
      <w:r w:rsidRPr="00B5663C">
        <w:rPr>
          <w:rFonts w:asciiTheme="minorHAnsi" w:hAnsiTheme="minorHAnsi" w:cstheme="minorHAnsi"/>
          <w:b/>
          <w:bCs/>
          <w:color w:val="0E3080" w:themeColor="accent2" w:themeShade="80"/>
        </w:rPr>
        <w:t>Can we contact the person directly</w:t>
      </w:r>
      <w:r>
        <w:rPr>
          <w:rFonts w:asciiTheme="minorHAnsi" w:hAnsiTheme="minorHAnsi" w:cstheme="minorHAnsi"/>
        </w:rPr>
        <w:t xml:space="preserve"> Y / N</w:t>
      </w:r>
    </w:p>
    <w:p w14:paraId="74AA00C2" w14:textId="77777777" w:rsidR="00B5663C" w:rsidRPr="00B5663C" w:rsidRDefault="00B5663C" w:rsidP="008E2FDF">
      <w:pPr>
        <w:rPr>
          <w:rFonts w:asciiTheme="minorHAnsi" w:hAnsiTheme="minorHAnsi" w:cstheme="minorHAnsi"/>
        </w:rPr>
      </w:pPr>
    </w:p>
    <w:p w14:paraId="5694D5FB" w14:textId="30CFBD45" w:rsidR="00B5663C" w:rsidRPr="00B5663C" w:rsidRDefault="00B5663C" w:rsidP="008E2FDF">
      <w:pPr>
        <w:rPr>
          <w:rFonts w:asciiTheme="minorHAnsi" w:hAnsiTheme="minorHAnsi" w:cstheme="minorHAnsi"/>
          <w:b/>
          <w:bCs/>
          <w:color w:val="0E3080" w:themeColor="accent2" w:themeShade="80"/>
        </w:rPr>
      </w:pPr>
      <w:r w:rsidRPr="00B5663C">
        <w:rPr>
          <w:rFonts w:asciiTheme="minorHAnsi" w:hAnsiTheme="minorHAnsi" w:cstheme="minorHAnsi"/>
          <w:b/>
          <w:bCs/>
          <w:color w:val="0E3080" w:themeColor="accent2" w:themeShade="80"/>
        </w:rPr>
        <w:t>Refer</w:t>
      </w:r>
      <w:r w:rsidR="008A5451">
        <w:rPr>
          <w:rFonts w:asciiTheme="minorHAnsi" w:hAnsiTheme="minorHAnsi" w:cstheme="minorHAnsi"/>
          <w:b/>
          <w:bCs/>
          <w:color w:val="0E3080" w:themeColor="accent2" w:themeShade="80"/>
        </w:rPr>
        <w:t>rer</w:t>
      </w:r>
      <w:r w:rsidRPr="00B5663C">
        <w:rPr>
          <w:rFonts w:asciiTheme="minorHAnsi" w:hAnsiTheme="minorHAnsi" w:cstheme="minorHAnsi"/>
          <w:b/>
          <w:bCs/>
          <w:color w:val="0E3080" w:themeColor="accent2" w:themeShade="80"/>
        </w:rPr>
        <w:t xml:space="preserve">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8639"/>
      </w:tblGrid>
      <w:tr w:rsidR="00B5663C" w14:paraId="5D68D5A6" w14:textId="77777777" w:rsidTr="00B5663C">
        <w:tc>
          <w:tcPr>
            <w:tcW w:w="1555" w:type="dxa"/>
          </w:tcPr>
          <w:p w14:paraId="7A2B9937" w14:textId="0D1BFE45" w:rsidR="00B5663C" w:rsidRPr="00B5663C" w:rsidRDefault="00B5663C" w:rsidP="008E2FDF">
            <w:pPr>
              <w:rPr>
                <w:rFonts w:asciiTheme="minorHAnsi" w:hAnsiTheme="minorHAnsi" w:cstheme="minorHAnsi"/>
              </w:rPr>
            </w:pPr>
            <w:r w:rsidRPr="00B5663C">
              <w:rPr>
                <w:rFonts w:asciiTheme="minorHAnsi" w:hAnsiTheme="minorHAnsi" w:cstheme="minorHAnsi"/>
              </w:rPr>
              <w:t>Name</w:t>
            </w:r>
          </w:p>
        </w:tc>
        <w:tc>
          <w:tcPr>
            <w:tcW w:w="8639" w:type="dxa"/>
          </w:tcPr>
          <w:p w14:paraId="75A1DB59" w14:textId="77777777" w:rsidR="00B5663C" w:rsidRDefault="00B5663C" w:rsidP="008E2FDF">
            <w:pPr>
              <w:rPr>
                <w:color w:val="46125E" w:themeColor="text1"/>
              </w:rPr>
            </w:pPr>
          </w:p>
        </w:tc>
      </w:tr>
      <w:tr w:rsidR="00B5663C" w14:paraId="6B8BBE2E" w14:textId="77777777" w:rsidTr="00B5663C">
        <w:tc>
          <w:tcPr>
            <w:tcW w:w="1555" w:type="dxa"/>
          </w:tcPr>
          <w:p w14:paraId="19D925F0" w14:textId="605660CF" w:rsidR="00B5663C" w:rsidRPr="00B5663C" w:rsidRDefault="00B5663C" w:rsidP="008E2FDF">
            <w:pPr>
              <w:rPr>
                <w:rFonts w:asciiTheme="minorHAnsi" w:hAnsiTheme="minorHAnsi" w:cstheme="minorHAnsi"/>
              </w:rPr>
            </w:pPr>
            <w:r w:rsidRPr="00B5663C">
              <w:rPr>
                <w:rFonts w:asciiTheme="minorHAnsi" w:hAnsiTheme="minorHAnsi" w:cstheme="minorHAnsi"/>
              </w:rPr>
              <w:t>Job title</w:t>
            </w:r>
          </w:p>
        </w:tc>
        <w:tc>
          <w:tcPr>
            <w:tcW w:w="8639" w:type="dxa"/>
          </w:tcPr>
          <w:p w14:paraId="3A91197E" w14:textId="77777777" w:rsidR="00B5663C" w:rsidRDefault="00B5663C" w:rsidP="008E2FDF">
            <w:pPr>
              <w:rPr>
                <w:color w:val="46125E" w:themeColor="text1"/>
              </w:rPr>
            </w:pPr>
          </w:p>
        </w:tc>
      </w:tr>
      <w:tr w:rsidR="00B5663C" w14:paraId="4CF4E4DC" w14:textId="77777777" w:rsidTr="00B5663C">
        <w:tc>
          <w:tcPr>
            <w:tcW w:w="1555" w:type="dxa"/>
          </w:tcPr>
          <w:p w14:paraId="6B0BC885" w14:textId="69A469D5" w:rsidR="00B5663C" w:rsidRPr="00B5663C" w:rsidRDefault="00B5663C" w:rsidP="008E2FDF">
            <w:pPr>
              <w:rPr>
                <w:rFonts w:asciiTheme="minorHAnsi" w:hAnsiTheme="minorHAnsi" w:cstheme="minorHAnsi"/>
              </w:rPr>
            </w:pPr>
            <w:r w:rsidRPr="00B5663C">
              <w:rPr>
                <w:rFonts w:asciiTheme="minorHAnsi" w:hAnsiTheme="minorHAnsi" w:cstheme="minorHAnsi"/>
              </w:rPr>
              <w:t>Tel &amp; email</w:t>
            </w:r>
          </w:p>
        </w:tc>
        <w:tc>
          <w:tcPr>
            <w:tcW w:w="8639" w:type="dxa"/>
          </w:tcPr>
          <w:p w14:paraId="3E18800A" w14:textId="77777777" w:rsidR="00B5663C" w:rsidRDefault="00B5663C" w:rsidP="008E2FDF">
            <w:pPr>
              <w:rPr>
                <w:color w:val="46125E" w:themeColor="text1"/>
              </w:rPr>
            </w:pPr>
          </w:p>
        </w:tc>
      </w:tr>
    </w:tbl>
    <w:p w14:paraId="43658BFD" w14:textId="77777777" w:rsidR="008E2FDF" w:rsidRPr="006237A1" w:rsidRDefault="008E2FDF" w:rsidP="008E2FDF">
      <w:pPr>
        <w:rPr>
          <w:color w:val="46125E" w:themeColor="text1"/>
        </w:rPr>
      </w:pPr>
    </w:p>
    <w:p w14:paraId="74E6CA07" w14:textId="123353C6" w:rsidR="008A5451" w:rsidRDefault="008A5451" w:rsidP="008A5451">
      <w:pPr>
        <w:tabs>
          <w:tab w:val="left" w:pos="720"/>
        </w:tabs>
        <w:rPr>
          <w:rFonts w:asciiTheme="minorHAnsi" w:hAnsiTheme="minorHAnsi" w:cstheme="minorHAnsi"/>
          <w:sz w:val="22"/>
          <w:szCs w:val="22"/>
        </w:rPr>
      </w:pPr>
      <w:r w:rsidRPr="008A5451">
        <w:rPr>
          <w:rFonts w:asciiTheme="minorHAnsi" w:hAnsiTheme="minorHAnsi" w:cstheme="minorHAnsi"/>
          <w:sz w:val="22"/>
          <w:szCs w:val="22"/>
        </w:rPr>
        <w:t>Because volunteers and staff will be lone working/visiting service users in the community, referrers need to include an up-to-date risk assessment.</w:t>
      </w:r>
    </w:p>
    <w:p w14:paraId="7FD35B92" w14:textId="77777777" w:rsidR="008A5451" w:rsidRDefault="008A5451" w:rsidP="008A5451">
      <w:pPr>
        <w:tabs>
          <w:tab w:val="left" w:pos="720"/>
        </w:tabs>
        <w:rPr>
          <w:rFonts w:asciiTheme="minorHAnsi" w:hAnsiTheme="minorHAnsi" w:cstheme="minorHAnsi"/>
          <w:sz w:val="22"/>
          <w:szCs w:val="22"/>
        </w:rPr>
      </w:pPr>
    </w:p>
    <w:p w14:paraId="00125903" w14:textId="00058950" w:rsidR="00C87450" w:rsidRPr="00C261A1" w:rsidRDefault="008A5451" w:rsidP="00AF3E55">
      <w:pPr>
        <w:tabs>
          <w:tab w:val="left" w:pos="720"/>
        </w:tabs>
        <w:rPr>
          <w:rFonts w:asciiTheme="minorHAnsi" w:hAnsiTheme="minorHAnsi" w:cstheme="minorHAnsi"/>
          <w:b/>
          <w:bCs/>
          <w:color w:val="46125E" w:themeColor="text1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Please return this form with a</w:t>
      </w:r>
      <w:r w:rsidR="0030702C">
        <w:rPr>
          <w:rFonts w:asciiTheme="minorHAnsi" w:hAnsiTheme="minorHAnsi" w:cstheme="minorHAnsi"/>
          <w:sz w:val="22"/>
          <w:szCs w:val="22"/>
        </w:rPr>
        <w:t xml:space="preserve"> current</w:t>
      </w:r>
      <w:r>
        <w:rPr>
          <w:rFonts w:asciiTheme="minorHAnsi" w:hAnsiTheme="minorHAnsi" w:cstheme="minorHAnsi"/>
          <w:sz w:val="22"/>
          <w:szCs w:val="22"/>
        </w:rPr>
        <w:t xml:space="preserve"> risk assessment to </w:t>
      </w:r>
      <w:hyperlink r:id="rId10" w:history="1">
        <w:r w:rsidRPr="00461376">
          <w:rPr>
            <w:rStyle w:val="Hyperlink"/>
            <w:rFonts w:asciiTheme="minorHAnsi" w:hAnsiTheme="minorHAnsi" w:cstheme="minorHAnsi"/>
            <w:b/>
            <w:bCs/>
            <w:color w:val="1547BF" w:themeColor="accent2" w:themeShade="BF"/>
            <w:sz w:val="22"/>
            <w:szCs w:val="22"/>
          </w:rPr>
          <w:t>carol.whitbourn@rethink.org</w:t>
        </w:r>
      </w:hyperlink>
      <w:r w:rsidRPr="00461376">
        <w:rPr>
          <w:rFonts w:asciiTheme="minorHAnsi" w:hAnsiTheme="minorHAnsi" w:cstheme="minorHAnsi"/>
          <w:b/>
          <w:bCs/>
          <w:color w:val="1547BF" w:themeColor="accent2" w:themeShade="BF"/>
          <w:sz w:val="22"/>
          <w:szCs w:val="22"/>
        </w:rPr>
        <w:t xml:space="preserve"> or </w:t>
      </w:r>
      <w:hyperlink r:id="rId11" w:history="1">
        <w:r w:rsidRPr="00461376">
          <w:rPr>
            <w:rStyle w:val="Hyperlink"/>
            <w:rFonts w:asciiTheme="minorHAnsi" w:hAnsiTheme="minorHAnsi" w:cstheme="minorHAnsi"/>
            <w:b/>
            <w:bCs/>
            <w:color w:val="1547BF" w:themeColor="accent2" w:themeShade="BF"/>
            <w:sz w:val="22"/>
            <w:szCs w:val="22"/>
          </w:rPr>
          <w:t>jonathan.clack@rethink.org</w:t>
        </w:r>
      </w:hyperlink>
      <w:r w:rsidRPr="00C261A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For enquiries call </w:t>
      </w:r>
      <w:r w:rsidRPr="00461376">
        <w:rPr>
          <w:rFonts w:asciiTheme="minorHAnsi" w:hAnsiTheme="minorHAnsi" w:cstheme="minorHAnsi"/>
          <w:b/>
          <w:bCs/>
          <w:color w:val="1547BF" w:themeColor="accent2" w:themeShade="BF"/>
          <w:sz w:val="22"/>
          <w:szCs w:val="22"/>
        </w:rPr>
        <w:t>07973656395 or 07760615342</w:t>
      </w:r>
    </w:p>
    <w:sectPr w:rsidR="00C87450" w:rsidRPr="00C261A1" w:rsidSect="00C87450">
      <w:headerReference w:type="default" r:id="rId12"/>
      <w:footerReference w:type="default" r:id="rId13"/>
      <w:type w:val="continuous"/>
      <w:pgSz w:w="11906" w:h="16838"/>
      <w:pgMar w:top="1418" w:right="851" w:bottom="1134" w:left="851" w:header="2608" w:footer="17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845FB" w14:textId="77777777" w:rsidR="002C3C56" w:rsidRDefault="002C3C56" w:rsidP="00C564A1">
      <w:r>
        <w:separator/>
      </w:r>
    </w:p>
  </w:endnote>
  <w:endnote w:type="continuationSeparator" w:id="0">
    <w:p w14:paraId="4DBC91D4" w14:textId="77777777" w:rsidR="002C3C56" w:rsidRDefault="002C3C56" w:rsidP="00C564A1">
      <w:r>
        <w:continuationSeparator/>
      </w:r>
    </w:p>
  </w:endnote>
  <w:endnote w:type="continuationNotice" w:id="1">
    <w:p w14:paraId="087C0789" w14:textId="77777777" w:rsidR="002C3C56" w:rsidRDefault="002C3C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ubik Light">
    <w:panose1 w:val="00000000000000000000"/>
    <w:charset w:val="00"/>
    <w:family w:val="auto"/>
    <w:pitch w:val="variable"/>
    <w:sig w:usb0="A0002A6F" w:usb1="C000205B" w:usb2="00000000" w:usb3="00000000" w:csb0="000000F7" w:csb1="00000000"/>
  </w:font>
  <w:font w:name="Rubik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63110" w14:textId="77777777" w:rsidR="00DC4822" w:rsidRDefault="00C87450">
    <w:pPr>
      <w:pStyle w:val="Footer"/>
      <w:rPr>
        <w:noProof/>
      </w:rPr>
    </w:pPr>
    <w:r w:rsidRPr="00C564A1">
      <w:rPr>
        <w:noProof/>
      </w:rPr>
      <w:drawing>
        <wp:anchor distT="0" distB="0" distL="114300" distR="114300" simplePos="0" relativeHeight="251658241" behindDoc="1" locked="0" layoutInCell="1" allowOverlap="1" wp14:anchorId="0198C6F4" wp14:editId="5D1530B1">
          <wp:simplePos x="0" y="0"/>
          <wp:positionH relativeFrom="page">
            <wp:posOffset>4209415</wp:posOffset>
          </wp:positionH>
          <wp:positionV relativeFrom="paragraph">
            <wp:posOffset>-368935</wp:posOffset>
          </wp:positionV>
          <wp:extent cx="3353294" cy="2570253"/>
          <wp:effectExtent l="0" t="0" r="0" b="0"/>
          <wp:wrapNone/>
          <wp:docPr id="886929638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6929638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265977" flipH="1">
                    <a:off x="0" y="0"/>
                    <a:ext cx="3353294" cy="25702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2C50AC8" w14:textId="77777777" w:rsidR="005E292E" w:rsidRDefault="00C8745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10F9DD08" wp14:editId="5CA13BF8">
              <wp:simplePos x="0" y="0"/>
              <wp:positionH relativeFrom="margin">
                <wp:posOffset>-137160</wp:posOffset>
              </wp:positionH>
              <wp:positionV relativeFrom="paragraph">
                <wp:posOffset>283210</wp:posOffset>
              </wp:positionV>
              <wp:extent cx="3668395" cy="715010"/>
              <wp:effectExtent l="0" t="0" r="0" b="0"/>
              <wp:wrapNone/>
              <wp:docPr id="175210365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68395" cy="7150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B749F8C" w14:textId="77777777" w:rsidR="005E292E" w:rsidRPr="00CF6BAD" w:rsidRDefault="005E292E" w:rsidP="005E292E">
                          <w:pPr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  <w:r w:rsidRPr="00CF6BA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6"/>
                              <w:szCs w:val="16"/>
                            </w:rPr>
                            <w:t xml:space="preserve">Rethink Mental Illness, a company limited by guarantee. Registered in England Number 1227970. Registered Charity Number 271028. Registered Office 28 Albert Embankment, London, SE1 7GR. </w:t>
                          </w:r>
                          <w:proofErr w:type="spellStart"/>
                          <w:r w:rsidRPr="00CF6BA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6"/>
                              <w:szCs w:val="16"/>
                            </w:rPr>
                            <w:t>Authorised</w:t>
                          </w:r>
                          <w:proofErr w:type="spellEnd"/>
                          <w:r w:rsidRPr="00CF6BA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6"/>
                              <w:szCs w:val="16"/>
                            </w:rPr>
                            <w:t xml:space="preserve"> and regulated by the Financial Conduct Authority (Firm Registration Number </w:t>
                          </w:r>
                          <w:r w:rsidRPr="00010006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6"/>
                              <w:szCs w:val="16"/>
                            </w:rPr>
                            <w:t>624502</w:t>
                          </w:r>
                          <w:r w:rsidRPr="00CF6BA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6"/>
                              <w:szCs w:val="16"/>
                            </w:rPr>
                            <w:t xml:space="preserve">). </w:t>
                          </w:r>
                          <w:r w:rsidR="00F43A3B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6"/>
                              <w:szCs w:val="16"/>
                            </w:rPr>
                            <w:br/>
                          </w:r>
                          <w:r w:rsidRPr="00CF6BA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6"/>
                              <w:szCs w:val="16"/>
                            </w:rPr>
                            <w:t>© Rethink Mental Illness</w:t>
                          </w:r>
                          <w:r w:rsidR="00F43A3B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6"/>
                              <w:szCs w:val="16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F9DD0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10.8pt;margin-top:22.3pt;width:288.85pt;height:56.3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" filled="f" stroked="f" strokeweight=".5pt">
              <v:textbox>
                <w:txbxContent>
                  <w:p w14:paraId="2B749F8C" w14:textId="77777777" w:rsidR="005E292E" w:rsidRPr="00CF6BAD" w:rsidRDefault="005E292E" w:rsidP="005E292E">
                    <w:pPr>
                      <w:rPr>
                        <w:rFonts w:asciiTheme="minorHAnsi" w:hAnsiTheme="minorHAnsi" w:cstheme="minorHAnsi"/>
                        <w:color w:val="A6A6A6" w:themeColor="background1" w:themeShade="A6"/>
                        <w:sz w:val="16"/>
                        <w:szCs w:val="16"/>
                      </w:rPr>
                    </w:pPr>
                    <w:r w:rsidRPr="00CF6BAD">
                      <w:rPr>
                        <w:rFonts w:asciiTheme="minorHAnsi" w:hAnsiTheme="minorHAnsi" w:cstheme="minorHAnsi"/>
                        <w:color w:val="A6A6A6" w:themeColor="background1" w:themeShade="A6"/>
                        <w:sz w:val="16"/>
                        <w:szCs w:val="16"/>
                      </w:rPr>
                      <w:t xml:space="preserve">Rethink Mental Illness, a company limited by guarantee. Registered in England Number 1227970. Registered Charity Number 271028. Registered Office 28 Albert Embankment, London, SE1 7GR. </w:t>
                    </w:r>
                    <w:proofErr w:type="spellStart"/>
                    <w:r w:rsidRPr="00CF6BAD">
                      <w:rPr>
                        <w:rFonts w:asciiTheme="minorHAnsi" w:hAnsiTheme="minorHAnsi" w:cstheme="minorHAnsi"/>
                        <w:color w:val="A6A6A6" w:themeColor="background1" w:themeShade="A6"/>
                        <w:sz w:val="16"/>
                        <w:szCs w:val="16"/>
                      </w:rPr>
                      <w:t>Authorised</w:t>
                    </w:r>
                    <w:proofErr w:type="spellEnd"/>
                    <w:r w:rsidRPr="00CF6BAD">
                      <w:rPr>
                        <w:rFonts w:asciiTheme="minorHAnsi" w:hAnsiTheme="minorHAnsi" w:cstheme="minorHAnsi"/>
                        <w:color w:val="A6A6A6" w:themeColor="background1" w:themeShade="A6"/>
                        <w:sz w:val="16"/>
                        <w:szCs w:val="16"/>
                      </w:rPr>
                      <w:t xml:space="preserve"> and regulated by the Financial Conduct Authority (Firm Registration Number </w:t>
                    </w:r>
                    <w:r w:rsidRPr="00010006">
                      <w:rPr>
                        <w:rFonts w:asciiTheme="minorHAnsi" w:hAnsiTheme="minorHAnsi" w:cstheme="minorHAnsi"/>
                        <w:color w:val="A6A6A6" w:themeColor="background1" w:themeShade="A6"/>
                        <w:sz w:val="16"/>
                        <w:szCs w:val="16"/>
                      </w:rPr>
                      <w:t>624502</w:t>
                    </w:r>
                    <w:r w:rsidRPr="00CF6BAD">
                      <w:rPr>
                        <w:rFonts w:asciiTheme="minorHAnsi" w:hAnsiTheme="minorHAnsi" w:cstheme="minorHAnsi"/>
                        <w:color w:val="A6A6A6" w:themeColor="background1" w:themeShade="A6"/>
                        <w:sz w:val="16"/>
                        <w:szCs w:val="16"/>
                      </w:rPr>
                      <w:t xml:space="preserve">). </w:t>
                    </w:r>
                    <w:r w:rsidR="00F43A3B">
                      <w:rPr>
                        <w:rFonts w:asciiTheme="minorHAnsi" w:hAnsiTheme="minorHAnsi" w:cstheme="minorHAnsi"/>
                        <w:color w:val="A6A6A6" w:themeColor="background1" w:themeShade="A6"/>
                        <w:sz w:val="16"/>
                        <w:szCs w:val="16"/>
                      </w:rPr>
                      <w:br/>
                    </w:r>
                    <w:r w:rsidRPr="00CF6BAD">
                      <w:rPr>
                        <w:rFonts w:asciiTheme="minorHAnsi" w:hAnsiTheme="minorHAnsi" w:cstheme="minorHAnsi"/>
                        <w:color w:val="A6A6A6" w:themeColor="background1" w:themeShade="A6"/>
                        <w:sz w:val="16"/>
                        <w:szCs w:val="16"/>
                      </w:rPr>
                      <w:t>© Rethink Mental Illness</w:t>
                    </w:r>
                    <w:r w:rsidR="00F43A3B">
                      <w:rPr>
                        <w:rFonts w:asciiTheme="minorHAnsi" w:hAnsiTheme="minorHAnsi" w:cstheme="minorHAnsi"/>
                        <w:color w:val="A6A6A6" w:themeColor="background1" w:themeShade="A6"/>
                        <w:sz w:val="16"/>
                        <w:szCs w:val="16"/>
                      </w:rPr>
                      <w:t>.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1" locked="0" layoutInCell="1" allowOverlap="1" wp14:anchorId="30867E8C" wp14:editId="32B19874">
          <wp:simplePos x="0" y="0"/>
          <wp:positionH relativeFrom="column">
            <wp:posOffset>4203700</wp:posOffset>
          </wp:positionH>
          <wp:positionV relativeFrom="paragraph">
            <wp:posOffset>219710</wp:posOffset>
          </wp:positionV>
          <wp:extent cx="2343222" cy="794658"/>
          <wp:effectExtent l="0" t="0" r="0" b="5715"/>
          <wp:wrapNone/>
          <wp:docPr id="560172547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0172547" name="Graphic 560172547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222" cy="7946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63F1">
      <w:rPr>
        <w:noProof/>
      </w:rPr>
      <w:drawing>
        <wp:anchor distT="0" distB="0" distL="114300" distR="114300" simplePos="0" relativeHeight="251658244" behindDoc="1" locked="0" layoutInCell="1" allowOverlap="1" wp14:anchorId="62325A94" wp14:editId="40C9C1B2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880360" cy="880745"/>
          <wp:effectExtent l="0" t="0" r="0" b="0"/>
          <wp:wrapNone/>
          <wp:docPr id="190313819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036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63F1">
      <w:rPr>
        <w:noProof/>
      </w:rPr>
      <w:drawing>
        <wp:anchor distT="0" distB="0" distL="114300" distR="114300" simplePos="0" relativeHeight="251658242" behindDoc="1" locked="0" layoutInCell="1" allowOverlap="1" wp14:anchorId="1718B304" wp14:editId="299862C4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880360" cy="880745"/>
          <wp:effectExtent l="0" t="0" r="0" b="0"/>
          <wp:wrapNone/>
          <wp:docPr id="77688970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036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D1311" w14:textId="77777777" w:rsidR="002C3C56" w:rsidRDefault="002C3C56" w:rsidP="00C564A1">
      <w:r>
        <w:separator/>
      </w:r>
    </w:p>
  </w:footnote>
  <w:footnote w:type="continuationSeparator" w:id="0">
    <w:p w14:paraId="4B014831" w14:textId="77777777" w:rsidR="002C3C56" w:rsidRDefault="002C3C56" w:rsidP="00C564A1">
      <w:r>
        <w:continuationSeparator/>
      </w:r>
    </w:p>
  </w:footnote>
  <w:footnote w:type="continuationNotice" w:id="1">
    <w:p w14:paraId="7DB44837" w14:textId="77777777" w:rsidR="002C3C56" w:rsidRDefault="002C3C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6BFCB" w14:textId="77777777" w:rsidR="009C575E" w:rsidRDefault="009C575E">
    <w:pPr>
      <w:pStyle w:val="Header"/>
    </w:pPr>
    <w:r w:rsidRPr="001E6FC2">
      <w:rPr>
        <w:noProof/>
      </w:rPr>
      <w:drawing>
        <wp:anchor distT="0" distB="0" distL="114300" distR="114300" simplePos="0" relativeHeight="251658240" behindDoc="1" locked="0" layoutInCell="1" allowOverlap="1" wp14:anchorId="351A1DCB" wp14:editId="45F5CBD0">
          <wp:simplePos x="0" y="0"/>
          <wp:positionH relativeFrom="page">
            <wp:posOffset>75584</wp:posOffset>
          </wp:positionH>
          <wp:positionV relativeFrom="page">
            <wp:posOffset>113665</wp:posOffset>
          </wp:positionV>
          <wp:extent cx="1840230" cy="1851025"/>
          <wp:effectExtent l="0" t="0" r="0" b="0"/>
          <wp:wrapNone/>
          <wp:docPr id="483197867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3197867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0230" cy="185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83543"/>
    <w:multiLevelType w:val="hybridMultilevel"/>
    <w:tmpl w:val="6CA43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674C6A"/>
    <w:multiLevelType w:val="hybridMultilevel"/>
    <w:tmpl w:val="738E69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8719992">
    <w:abstractNumId w:val="1"/>
  </w:num>
  <w:num w:numId="2" w16cid:durableId="1926499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A2D"/>
    <w:rsid w:val="00010006"/>
    <w:rsid w:val="000C251B"/>
    <w:rsid w:val="00110F8E"/>
    <w:rsid w:val="00116C6D"/>
    <w:rsid w:val="001E6FC2"/>
    <w:rsid w:val="00253969"/>
    <w:rsid w:val="002C3C56"/>
    <w:rsid w:val="0030702C"/>
    <w:rsid w:val="003334CC"/>
    <w:rsid w:val="003510A4"/>
    <w:rsid w:val="00376606"/>
    <w:rsid w:val="003A7D76"/>
    <w:rsid w:val="003D221F"/>
    <w:rsid w:val="003D68A7"/>
    <w:rsid w:val="003F5745"/>
    <w:rsid w:val="004404A1"/>
    <w:rsid w:val="00454ED6"/>
    <w:rsid w:val="00461376"/>
    <w:rsid w:val="00570B9B"/>
    <w:rsid w:val="00593AEE"/>
    <w:rsid w:val="005E292E"/>
    <w:rsid w:val="005F264E"/>
    <w:rsid w:val="00617BEC"/>
    <w:rsid w:val="006237A1"/>
    <w:rsid w:val="00626B3F"/>
    <w:rsid w:val="00665C98"/>
    <w:rsid w:val="006759CE"/>
    <w:rsid w:val="006843A5"/>
    <w:rsid w:val="006A355C"/>
    <w:rsid w:val="006E65E6"/>
    <w:rsid w:val="006F5AEC"/>
    <w:rsid w:val="00705508"/>
    <w:rsid w:val="007677D1"/>
    <w:rsid w:val="00773428"/>
    <w:rsid w:val="00777F86"/>
    <w:rsid w:val="00782D8F"/>
    <w:rsid w:val="007A55A5"/>
    <w:rsid w:val="00807DA7"/>
    <w:rsid w:val="008237EC"/>
    <w:rsid w:val="00837A31"/>
    <w:rsid w:val="008400FB"/>
    <w:rsid w:val="00851E71"/>
    <w:rsid w:val="00856F25"/>
    <w:rsid w:val="00897A04"/>
    <w:rsid w:val="008A5451"/>
    <w:rsid w:val="008E2FDF"/>
    <w:rsid w:val="009062C7"/>
    <w:rsid w:val="009160FA"/>
    <w:rsid w:val="00944316"/>
    <w:rsid w:val="009C575E"/>
    <w:rsid w:val="009E1A20"/>
    <w:rsid w:val="009F2688"/>
    <w:rsid w:val="00A062E5"/>
    <w:rsid w:val="00A216B8"/>
    <w:rsid w:val="00A5343D"/>
    <w:rsid w:val="00A771FB"/>
    <w:rsid w:val="00A82861"/>
    <w:rsid w:val="00A86EF3"/>
    <w:rsid w:val="00AB675E"/>
    <w:rsid w:val="00AC5816"/>
    <w:rsid w:val="00AE67D8"/>
    <w:rsid w:val="00AF3E55"/>
    <w:rsid w:val="00AF62FA"/>
    <w:rsid w:val="00B0287D"/>
    <w:rsid w:val="00B5663C"/>
    <w:rsid w:val="00B72664"/>
    <w:rsid w:val="00BF011F"/>
    <w:rsid w:val="00C147C0"/>
    <w:rsid w:val="00C261A1"/>
    <w:rsid w:val="00C564A1"/>
    <w:rsid w:val="00C6115F"/>
    <w:rsid w:val="00C83A2D"/>
    <w:rsid w:val="00C87450"/>
    <w:rsid w:val="00CE30A9"/>
    <w:rsid w:val="00CF6BAD"/>
    <w:rsid w:val="00D311F9"/>
    <w:rsid w:val="00D84399"/>
    <w:rsid w:val="00DC4822"/>
    <w:rsid w:val="00DD4C30"/>
    <w:rsid w:val="00E13901"/>
    <w:rsid w:val="00E52503"/>
    <w:rsid w:val="00E76D7F"/>
    <w:rsid w:val="00E9486A"/>
    <w:rsid w:val="00EE37DF"/>
    <w:rsid w:val="00F32739"/>
    <w:rsid w:val="00F43A3B"/>
    <w:rsid w:val="00FE2AC8"/>
    <w:rsid w:val="00FE455F"/>
    <w:rsid w:val="00FE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6B005E"/>
  <w15:chartTrackingRefBased/>
  <w15:docId w15:val="{ECBF56A7-3221-49FD-A054-F11DD5A59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28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4D1569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28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4D1569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2861"/>
    <w:pPr>
      <w:keepNext/>
      <w:keepLines/>
      <w:spacing w:before="160" w:after="80"/>
      <w:outlineLvl w:val="2"/>
    </w:pPr>
    <w:rPr>
      <w:rFonts w:eastAsiaTheme="majorEastAsia" w:cstheme="majorBidi"/>
      <w:color w:val="4D1569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28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4D1569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2861"/>
    <w:pPr>
      <w:keepNext/>
      <w:keepLines/>
      <w:spacing w:before="80" w:after="40"/>
      <w:outlineLvl w:val="4"/>
    </w:pPr>
    <w:rPr>
      <w:rFonts w:eastAsiaTheme="majorEastAsia" w:cstheme="majorBidi"/>
      <w:color w:val="4D1569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2861"/>
    <w:pPr>
      <w:keepNext/>
      <w:keepLines/>
      <w:spacing w:before="40"/>
      <w:outlineLvl w:val="5"/>
    </w:pPr>
    <w:rPr>
      <w:rFonts w:eastAsiaTheme="majorEastAsia" w:cstheme="majorBidi"/>
      <w:i/>
      <w:iCs/>
      <w:color w:val="9C28D2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2861"/>
    <w:pPr>
      <w:keepNext/>
      <w:keepLines/>
      <w:spacing w:before="40"/>
      <w:outlineLvl w:val="6"/>
    </w:pPr>
    <w:rPr>
      <w:rFonts w:eastAsiaTheme="majorEastAsia" w:cstheme="majorBidi"/>
      <w:color w:val="9C28D2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2861"/>
    <w:pPr>
      <w:keepNext/>
      <w:keepLines/>
      <w:outlineLvl w:val="7"/>
    </w:pPr>
    <w:rPr>
      <w:rFonts w:eastAsiaTheme="majorEastAsia" w:cstheme="majorBidi"/>
      <w:i/>
      <w:iCs/>
      <w:color w:val="6B1B90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2861"/>
    <w:pPr>
      <w:keepNext/>
      <w:keepLines/>
      <w:outlineLvl w:val="8"/>
    </w:pPr>
    <w:rPr>
      <w:rFonts w:eastAsiaTheme="majorEastAsia" w:cstheme="majorBidi"/>
      <w:color w:val="6B1B90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2861"/>
    <w:rPr>
      <w:rFonts w:asciiTheme="majorHAnsi" w:eastAsiaTheme="majorEastAsia" w:hAnsiTheme="majorHAnsi" w:cstheme="majorBidi"/>
      <w:color w:val="4D1569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2861"/>
    <w:rPr>
      <w:rFonts w:asciiTheme="majorHAnsi" w:eastAsiaTheme="majorEastAsia" w:hAnsiTheme="majorHAnsi" w:cstheme="majorBidi"/>
      <w:color w:val="4D1569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2861"/>
    <w:rPr>
      <w:rFonts w:eastAsiaTheme="majorEastAsia" w:cstheme="majorBidi"/>
      <w:color w:val="4D1569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2861"/>
    <w:rPr>
      <w:rFonts w:eastAsiaTheme="majorEastAsia" w:cstheme="majorBidi"/>
      <w:i/>
      <w:iCs/>
      <w:color w:val="4D1569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2861"/>
    <w:rPr>
      <w:rFonts w:eastAsiaTheme="majorEastAsia" w:cstheme="majorBidi"/>
      <w:color w:val="4D1569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2861"/>
    <w:rPr>
      <w:rFonts w:eastAsiaTheme="majorEastAsia" w:cstheme="majorBidi"/>
      <w:i/>
      <w:iCs/>
      <w:color w:val="9C28D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2861"/>
    <w:rPr>
      <w:rFonts w:eastAsiaTheme="majorEastAsia" w:cstheme="majorBidi"/>
      <w:color w:val="9C28D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2861"/>
    <w:rPr>
      <w:rFonts w:eastAsiaTheme="majorEastAsia" w:cstheme="majorBidi"/>
      <w:i/>
      <w:iCs/>
      <w:color w:val="6B1B90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2861"/>
    <w:rPr>
      <w:rFonts w:eastAsiaTheme="majorEastAsia" w:cstheme="majorBidi"/>
      <w:color w:val="6B1B90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28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2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2861"/>
    <w:pPr>
      <w:numPr>
        <w:ilvl w:val="1"/>
      </w:numPr>
    </w:pPr>
    <w:rPr>
      <w:rFonts w:eastAsiaTheme="majorEastAsia" w:cstheme="majorBidi"/>
      <w:color w:val="9C28D2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2861"/>
    <w:rPr>
      <w:rFonts w:eastAsiaTheme="majorEastAsia" w:cstheme="majorBidi"/>
      <w:color w:val="9C28D2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2861"/>
    <w:pPr>
      <w:spacing w:before="160"/>
      <w:jc w:val="center"/>
    </w:pPr>
    <w:rPr>
      <w:i/>
      <w:iCs/>
      <w:color w:val="8322B1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2861"/>
    <w:rPr>
      <w:i/>
      <w:iCs/>
      <w:color w:val="8322B1" w:themeColor="text1" w:themeTint="BF"/>
    </w:rPr>
  </w:style>
  <w:style w:type="paragraph" w:styleId="ListParagraph">
    <w:name w:val="List Paragraph"/>
    <w:basedOn w:val="Normal"/>
    <w:uiPriority w:val="34"/>
    <w:qFormat/>
    <w:rsid w:val="00A828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2861"/>
    <w:rPr>
      <w:i/>
      <w:iCs/>
      <w:color w:val="4D1569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2861"/>
    <w:pPr>
      <w:pBdr>
        <w:top w:val="single" w:sz="4" w:space="10" w:color="4D1569" w:themeColor="accent1" w:themeShade="BF"/>
        <w:bottom w:val="single" w:sz="4" w:space="10" w:color="4D1569" w:themeColor="accent1" w:themeShade="BF"/>
      </w:pBdr>
      <w:spacing w:before="360" w:after="360"/>
      <w:ind w:left="864" w:right="864"/>
      <w:jc w:val="center"/>
    </w:pPr>
    <w:rPr>
      <w:i/>
      <w:iCs/>
      <w:color w:val="4D1569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2861"/>
    <w:rPr>
      <w:i/>
      <w:iCs/>
      <w:color w:val="4D1569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2861"/>
    <w:rPr>
      <w:b/>
      <w:bCs/>
      <w:smallCaps/>
      <w:color w:val="4D1569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564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64A1"/>
  </w:style>
  <w:style w:type="paragraph" w:styleId="Footer">
    <w:name w:val="footer"/>
    <w:basedOn w:val="Normal"/>
    <w:link w:val="FooterChar"/>
    <w:uiPriority w:val="99"/>
    <w:unhideWhenUsed/>
    <w:rsid w:val="00C564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64A1"/>
  </w:style>
  <w:style w:type="paragraph" w:styleId="BodyTextIndent">
    <w:name w:val="Body Text Indent"/>
    <w:basedOn w:val="Normal"/>
    <w:link w:val="BodyTextIndentChar"/>
    <w:rsid w:val="00C83A2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C83A2D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C83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A5451"/>
    <w:rPr>
      <w:color w:val="681C8D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54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onathan.clack@rethink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carol.whitbourn@rethink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sv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rethinkorg.sharepoint.com/sites/RethinkTemplates/RethinkTemplates/Letterhead_Template_All%20logos_Blue.dotx" TargetMode="External"/></Relationships>
</file>

<file path=word/theme/theme1.xml><?xml version="1.0" encoding="utf-8"?>
<a:theme xmlns:a="http://schemas.openxmlformats.org/drawingml/2006/main" name="Office Theme">
  <a:themeElements>
    <a:clrScheme name="Rethink Refresh">
      <a:dk1>
        <a:srgbClr val="46125E"/>
      </a:dk1>
      <a:lt1>
        <a:sysClr val="window" lastClr="FFFFFF"/>
      </a:lt1>
      <a:dk2>
        <a:srgbClr val="46125E"/>
      </a:dk2>
      <a:lt2>
        <a:srgbClr val="FFFFFF"/>
      </a:lt2>
      <a:accent1>
        <a:srgbClr val="681C8D"/>
      </a:accent1>
      <a:accent2>
        <a:srgbClr val="356AE8"/>
      </a:accent2>
      <a:accent3>
        <a:srgbClr val="D711A8"/>
      </a:accent3>
      <a:accent4>
        <a:srgbClr val="FF9800"/>
      </a:accent4>
      <a:accent5>
        <a:srgbClr val="4FAF98"/>
      </a:accent5>
      <a:accent6>
        <a:srgbClr val="BA7CD7"/>
      </a:accent6>
      <a:hlink>
        <a:srgbClr val="681C8D"/>
      </a:hlink>
      <a:folHlink>
        <a:srgbClr val="D711A8"/>
      </a:folHlink>
    </a:clrScheme>
    <a:fontScheme name="Rethink Refresh">
      <a:majorFont>
        <a:latin typeface="Rubik Bold"/>
        <a:ea typeface=""/>
        <a:cs typeface=""/>
      </a:majorFont>
      <a:minorFont>
        <a:latin typeface="Rubik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7AD7E5AA05414CA4E1A2E86CFE7FA1" ma:contentTypeVersion="4" ma:contentTypeDescription="Create a new document." ma:contentTypeScope="" ma:versionID="2174a7e79095f1b8566a7bd3b41d2141">
  <xsd:schema xmlns:xsd="http://www.w3.org/2001/XMLSchema" xmlns:xs="http://www.w3.org/2001/XMLSchema" xmlns:p="http://schemas.microsoft.com/office/2006/metadata/properties" xmlns:ns2="96fdb211-b2eb-471b-97a4-c81cbe68f58e" targetNamespace="http://schemas.microsoft.com/office/2006/metadata/properties" ma:root="true" ma:fieldsID="fbf5651c6d7a344e3546b525d7b1770e" ns2:_="">
    <xsd:import namespace="96fdb211-b2eb-471b-97a4-c81cbe68f5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db211-b2eb-471b-97a4-c81cbe68f5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53D478-8B8B-4867-B85F-899AB14F5E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E5B1634-85D6-4F5F-AB07-6645D14F9C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fdb211-b2eb-471b-97a4-c81cbe68f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E7D5A3-C573-4A0C-A998-6369DC983C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Letterhead_Template_All%20logos_Blue</Template>
  <TotalTime>51</TotalTime>
  <Pages>1</Pages>
  <Words>158</Words>
  <Characters>872</Characters>
  <Application>Microsoft Office Word</Application>
  <DocSecurity>0</DocSecurity>
  <Lines>52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Clack</dc:creator>
  <cp:keywords/>
  <dc:description/>
  <cp:lastModifiedBy>Jonathan Clack</cp:lastModifiedBy>
  <cp:revision>23</cp:revision>
  <dcterms:created xsi:type="dcterms:W3CDTF">2025-12-16T10:33:00Z</dcterms:created>
  <dcterms:modified xsi:type="dcterms:W3CDTF">2025-12-16T16:15:00Z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0x010100337AD7E5AA05414CA4E1A2E86CFE7FA1</vt:lpwstr>
  </property>
  <property fmtid="{D5CDD505-2E9C-101B-9397-08002B2CF9AE}" pid="3" name="MediaServiceImageTags">
    <vt:lpwstr/>
  </property>
  <property fmtid="{D5CDD505-2E9C-101B-9397-08002B2CF9AE}" pid="4" name="GrammarlyDocumentId">
    <vt:lpwstr>9a9c21a3-3938-44c4-a6b8-84c2773214b0</vt:lpwstr>
  </property>
</Properties>
</file>